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Minutes-St. John the Baptist Parish Pastoral Council - August 25, 2025</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  Father Alan Wierzba (Pastor), Nancy Hackel (Evangelization Coordinator), Elizabeth King, Bonnie Nenstiel, Patty Myszka, Jack Knetter</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The meeting opened with a prayer led by Father Alan.  The mission statement was read by the group.</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Minutes from April 28, 2025 were reviewed  Nancy made a motion to approve the minutes and Patti seconded.  The motion passed with a vote.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r>
      <w:r w:rsidDel="00000000" w:rsidR="00000000" w:rsidRPr="00000000">
        <w:rPr>
          <w:rFonts w:ascii="Times New Roman" w:cs="Times New Roman" w:eastAsia="Times New Roman" w:hAnsi="Times New Roman"/>
          <w:b w:val="1"/>
          <w:sz w:val="24"/>
          <w:szCs w:val="24"/>
          <w:rtl w:val="0"/>
        </w:rPr>
        <w:t xml:space="preserve">St. John’s School </w:t>
      </w:r>
      <w:r w:rsidDel="00000000" w:rsidR="00000000" w:rsidRPr="00000000">
        <w:rPr>
          <w:rFonts w:ascii="Times New Roman" w:cs="Times New Roman" w:eastAsia="Times New Roman" w:hAnsi="Times New Roman"/>
          <w:sz w:val="24"/>
          <w:szCs w:val="24"/>
          <w:rtl w:val="0"/>
        </w:rPr>
        <w:t xml:space="preserve">- Enrolment is at 52 student down from about 72 last year.  Higher tuition and changes to the special education program and the public school may have been contributing factors.  Now children receiving special education assistance from the public school, need to be attending that school.  We have a new Administrative Assistant, Adrien Hoernke.  Jessica will be going out on leave in December or January.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r>
      <w:r w:rsidDel="00000000" w:rsidR="00000000" w:rsidRPr="00000000">
        <w:rPr>
          <w:rFonts w:ascii="Times New Roman" w:cs="Times New Roman" w:eastAsia="Times New Roman" w:hAnsi="Times New Roman"/>
          <w:b w:val="1"/>
          <w:sz w:val="24"/>
          <w:szCs w:val="24"/>
          <w:rtl w:val="0"/>
        </w:rPr>
        <w:t xml:space="preserve">Parish Finances - </w:t>
      </w:r>
      <w:r w:rsidDel="00000000" w:rsidR="00000000" w:rsidRPr="00000000">
        <w:rPr>
          <w:rFonts w:ascii="Times New Roman" w:cs="Times New Roman" w:eastAsia="Times New Roman" w:hAnsi="Times New Roman"/>
          <w:sz w:val="24"/>
          <w:szCs w:val="24"/>
          <w:rtl w:val="0"/>
        </w:rPr>
        <w:t xml:space="preserve">We discussed our account balances.  Father pointed out that we have not had to draw from savings since toward the beginning of 2025.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r>
      <w:r w:rsidDel="00000000" w:rsidR="00000000" w:rsidRPr="00000000">
        <w:rPr>
          <w:rFonts w:ascii="Times New Roman" w:cs="Times New Roman" w:eastAsia="Times New Roman" w:hAnsi="Times New Roman"/>
          <w:b w:val="1"/>
          <w:sz w:val="24"/>
          <w:szCs w:val="24"/>
          <w:rtl w:val="0"/>
        </w:rPr>
        <w:t xml:space="preserve">125th Anniversary Celebration Planning</w:t>
      </w:r>
      <w:r w:rsidDel="00000000" w:rsidR="00000000" w:rsidRPr="00000000">
        <w:rPr>
          <w:rFonts w:ascii="Times New Roman" w:cs="Times New Roman" w:eastAsia="Times New Roman" w:hAnsi="Times New Roman"/>
          <w:sz w:val="24"/>
          <w:szCs w:val="24"/>
          <w:rtl w:val="0"/>
        </w:rPr>
        <w:t xml:space="preserve"> - The parish picnic will be held September 7.  Mass will be at 10:30 followed by a lunch including broasted chicken and hot dogs in the church hall.  There will be games for kids, and for the adults there will be bingo, pull tabs and a beer tent.  It will have to be decided if the beer will be sold or if we will ask for a free will donation.  Patti suggested we ask Mike Schueller to help with the tent.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r>
      <w:r w:rsidDel="00000000" w:rsidR="00000000" w:rsidRPr="00000000">
        <w:rPr>
          <w:rFonts w:ascii="Times New Roman" w:cs="Times New Roman" w:eastAsia="Times New Roman" w:hAnsi="Times New Roman"/>
          <w:b w:val="1"/>
          <w:sz w:val="24"/>
          <w:szCs w:val="24"/>
          <w:rtl w:val="0"/>
        </w:rPr>
        <w:t xml:space="preserve">Rebuild My Church Initiative</w:t>
      </w:r>
      <w:r w:rsidDel="00000000" w:rsidR="00000000" w:rsidRPr="00000000">
        <w:rPr>
          <w:rFonts w:ascii="Times New Roman" w:cs="Times New Roman" w:eastAsia="Times New Roman" w:hAnsi="Times New Roman"/>
          <w:sz w:val="24"/>
          <w:szCs w:val="24"/>
          <w:rtl w:val="0"/>
        </w:rPr>
        <w:t xml:space="preserve"> - As we continue to look for the best ways to serve the Christian community, Bishop Battersby has arranged to have several town hall style meetings to share opinions and discuss the best ways to prepare the diocese for the future by shifting the focus from self preservation to evangelization.  Father encourages us to attend one of the meetings scheduled for our area.  Dates and times will be listed in the bulletin.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Parish Pastoral Activity Updates -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Youth Group - 3 attended adventure camp and they did 3 fund raisers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Evangelization - CCD and Children's Liturgy will be starting back up.  There are 8 new teachers for CCD.  There will be 10-12 students getting confirmed.  OCIA currently expects 5-6 people coming into the program.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PCCW and Holy Name Men- Working well together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Homebound Ministry - No new update but the program is strong.  Serving 34-40 people.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t xml:space="preserve">Pro Life and Family Life - Popcorn for Pops fund reaiser went well.</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r>
      <w:r w:rsidDel="00000000" w:rsidR="00000000" w:rsidRPr="00000000">
        <w:rPr>
          <w:rFonts w:ascii="Times New Roman" w:cs="Times New Roman" w:eastAsia="Times New Roman" w:hAnsi="Times New Roman"/>
          <w:b w:val="1"/>
          <w:sz w:val="24"/>
          <w:szCs w:val="24"/>
          <w:rtl w:val="0"/>
        </w:rPr>
        <w:t xml:space="preserve">What are you hearing</w:t>
      </w:r>
      <w:r w:rsidDel="00000000" w:rsidR="00000000" w:rsidRPr="00000000">
        <w:rPr>
          <w:rFonts w:ascii="Times New Roman" w:cs="Times New Roman" w:eastAsia="Times New Roman" w:hAnsi="Times New Roman"/>
          <w:sz w:val="24"/>
          <w:szCs w:val="24"/>
          <w:rtl w:val="0"/>
        </w:rPr>
        <w:t xml:space="preserve"> - Nothing shared</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Meeting Dates:  6:30pm November 3, 2025;  January 26, 2026:  April 27, 2026</w:t>
        <w:br w:type="textWrapping"/>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adjourned with a blessing by Fr.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E1786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1786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1786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1786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1786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1786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1786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1786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1786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1786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1786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1786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1786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1786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1786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1786D"/>
    <w:rPr>
      <w:i w:val="1"/>
      <w:iCs w:val="1"/>
      <w:color w:val="404040" w:themeColor="text1" w:themeTint="0000BF"/>
    </w:rPr>
  </w:style>
  <w:style w:type="paragraph" w:styleId="ListParagraph">
    <w:name w:val="List Paragraph"/>
    <w:basedOn w:val="Normal"/>
    <w:uiPriority w:val="34"/>
    <w:qFormat w:val="1"/>
    <w:rsid w:val="00E1786D"/>
    <w:pPr>
      <w:ind w:left="720"/>
      <w:contextualSpacing w:val="1"/>
    </w:pPr>
  </w:style>
  <w:style w:type="character" w:styleId="IntenseEmphasis">
    <w:name w:val="Intense Emphasis"/>
    <w:basedOn w:val="DefaultParagraphFont"/>
    <w:uiPriority w:val="21"/>
    <w:qFormat w:val="1"/>
    <w:rsid w:val="00E1786D"/>
    <w:rPr>
      <w:i w:val="1"/>
      <w:iCs w:val="1"/>
      <w:color w:val="0f4761" w:themeColor="accent1" w:themeShade="0000BF"/>
    </w:rPr>
  </w:style>
  <w:style w:type="paragraph" w:styleId="IntenseQuote">
    <w:name w:val="Intense Quote"/>
    <w:basedOn w:val="Normal"/>
    <w:next w:val="Normal"/>
    <w:link w:val="IntenseQuoteChar"/>
    <w:uiPriority w:val="30"/>
    <w:qFormat w:val="1"/>
    <w:rsid w:val="00E1786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1786D"/>
    <w:rPr>
      <w:i w:val="1"/>
      <w:iCs w:val="1"/>
      <w:color w:val="0f4761" w:themeColor="accent1" w:themeShade="0000BF"/>
    </w:rPr>
  </w:style>
  <w:style w:type="character" w:styleId="IntenseReference">
    <w:name w:val="Intense Reference"/>
    <w:basedOn w:val="DefaultParagraphFont"/>
    <w:uiPriority w:val="32"/>
    <w:qFormat w:val="1"/>
    <w:rsid w:val="00E1786D"/>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mnykbfOEHR2rFiinUu77pSlh2Q==">CgMxLjA4AHIhMXlidjJ0VWVWSVZhZ1RFQmZVb0phLTNJSUNQTHFVTjRQ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2024-08-21T00:49:00Z</dcterms:created>
  <dc:creator>Alan Wierzba</dc:creator>
</cp:coreProperties>
</file>